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DFC28" w14:textId="77777777" w:rsidR="00EB4229" w:rsidRDefault="00EB4229" w:rsidP="00060026">
      <w:pPr>
        <w:tabs>
          <w:tab w:val="left" w:pos="3168"/>
        </w:tabs>
        <w:spacing w:line="240" w:lineRule="exact"/>
        <w:jc w:val="center"/>
        <w:rPr>
          <w:rFonts w:ascii="Arial" w:hAnsi="Arial" w:cs="Arial"/>
          <w:b/>
          <w:sz w:val="24"/>
          <w:szCs w:val="24"/>
        </w:rPr>
      </w:pPr>
    </w:p>
    <w:p w14:paraId="11A539C8" w14:textId="77777777" w:rsidR="00EB4229" w:rsidRDefault="00EB4229" w:rsidP="00060026">
      <w:pPr>
        <w:tabs>
          <w:tab w:val="left" w:pos="3168"/>
        </w:tabs>
        <w:spacing w:line="240" w:lineRule="exact"/>
        <w:jc w:val="center"/>
        <w:rPr>
          <w:rFonts w:ascii="Arial" w:hAnsi="Arial" w:cs="Arial"/>
          <w:b/>
          <w:sz w:val="24"/>
          <w:szCs w:val="24"/>
        </w:rPr>
      </w:pPr>
    </w:p>
    <w:p w14:paraId="0D5FF2AF" w14:textId="0EEF693E" w:rsidR="00060026" w:rsidRDefault="00060026" w:rsidP="00060026">
      <w:pPr>
        <w:tabs>
          <w:tab w:val="left" w:pos="3168"/>
        </w:tabs>
        <w:spacing w:line="240" w:lineRule="exact"/>
        <w:jc w:val="center"/>
        <w:rPr>
          <w:rFonts w:ascii="Arial" w:hAnsi="Arial" w:cs="Arial"/>
          <w:b/>
          <w:sz w:val="24"/>
          <w:szCs w:val="24"/>
        </w:rPr>
      </w:pPr>
      <w:r>
        <w:rPr>
          <w:rFonts w:ascii="Arial" w:hAnsi="Arial" w:cs="Arial"/>
          <w:b/>
          <w:sz w:val="24"/>
          <w:szCs w:val="24"/>
        </w:rPr>
        <w:t>Minutes</w:t>
      </w:r>
    </w:p>
    <w:p w14:paraId="0B6D0D38" w14:textId="77777777" w:rsidR="00060026" w:rsidRDefault="00060026" w:rsidP="00060026">
      <w:pPr>
        <w:tabs>
          <w:tab w:val="left" w:pos="3168"/>
        </w:tabs>
        <w:spacing w:line="240" w:lineRule="exact"/>
        <w:jc w:val="center"/>
        <w:rPr>
          <w:rFonts w:ascii="Arial" w:hAnsi="Arial" w:cs="Arial"/>
          <w:b/>
          <w:sz w:val="24"/>
          <w:szCs w:val="24"/>
        </w:rPr>
      </w:pPr>
    </w:p>
    <w:p w14:paraId="6F233826" w14:textId="77777777" w:rsidR="00060026" w:rsidRDefault="00060026" w:rsidP="00060026">
      <w:pPr>
        <w:spacing w:line="240" w:lineRule="exact"/>
        <w:jc w:val="center"/>
        <w:rPr>
          <w:rFonts w:ascii="Arial" w:hAnsi="Arial" w:cs="Arial"/>
          <w:b/>
          <w:sz w:val="24"/>
          <w:szCs w:val="24"/>
        </w:rPr>
      </w:pPr>
      <w:bookmarkStart w:id="0" w:name="_Hlk62458437"/>
      <w:r w:rsidRPr="0048721C">
        <w:rPr>
          <w:rFonts w:ascii="Arial" w:hAnsi="Arial" w:cs="Arial"/>
          <w:b/>
          <w:sz w:val="24"/>
          <w:szCs w:val="24"/>
        </w:rPr>
        <w:t>Regular Monthly Meeting</w:t>
      </w:r>
      <w:r>
        <w:rPr>
          <w:rFonts w:ascii="Arial" w:hAnsi="Arial" w:cs="Arial"/>
          <w:b/>
          <w:sz w:val="24"/>
          <w:szCs w:val="24"/>
        </w:rPr>
        <w:t xml:space="preserve"> (Zoom)</w:t>
      </w:r>
    </w:p>
    <w:bookmarkEnd w:id="0"/>
    <w:p w14:paraId="34EDE31D" w14:textId="43349A0B" w:rsidR="00060026" w:rsidRDefault="00060026" w:rsidP="00060026">
      <w:pPr>
        <w:spacing w:line="240" w:lineRule="exact"/>
        <w:jc w:val="center"/>
        <w:rPr>
          <w:rFonts w:ascii="Arial" w:hAnsi="Arial" w:cs="Arial"/>
          <w:sz w:val="24"/>
          <w:szCs w:val="24"/>
        </w:rPr>
      </w:pPr>
      <w:r w:rsidRPr="007F3377">
        <w:rPr>
          <w:rFonts w:ascii="Arial" w:hAnsi="Arial" w:cs="Arial"/>
          <w:sz w:val="24"/>
          <w:szCs w:val="24"/>
        </w:rPr>
        <w:t xml:space="preserve">7 PM Monday, </w:t>
      </w:r>
      <w:r>
        <w:rPr>
          <w:rFonts w:ascii="Arial" w:hAnsi="Arial" w:cs="Arial"/>
          <w:sz w:val="24"/>
          <w:szCs w:val="24"/>
        </w:rPr>
        <w:t>February 1, 2021</w:t>
      </w:r>
    </w:p>
    <w:p w14:paraId="252EAA93" w14:textId="352E08BC" w:rsidR="00060026" w:rsidRDefault="00060026" w:rsidP="00060026">
      <w:pPr>
        <w:spacing w:line="240" w:lineRule="exact"/>
        <w:jc w:val="center"/>
        <w:rPr>
          <w:rFonts w:ascii="Arial" w:hAnsi="Arial" w:cs="Arial"/>
          <w:sz w:val="24"/>
          <w:szCs w:val="24"/>
        </w:rPr>
      </w:pPr>
    </w:p>
    <w:p w14:paraId="13957163" w14:textId="03EEDBF7" w:rsidR="00060026" w:rsidRPr="00F83BC9" w:rsidRDefault="00060026" w:rsidP="00060026">
      <w:pPr>
        <w:spacing w:line="240" w:lineRule="exact"/>
        <w:rPr>
          <w:rFonts w:ascii="Arial" w:hAnsi="Arial" w:cs="Arial"/>
          <w:b/>
          <w:bCs/>
          <w:u w:val="single"/>
        </w:rPr>
      </w:pPr>
      <w:r w:rsidRPr="00F83BC9">
        <w:rPr>
          <w:rFonts w:ascii="Arial" w:hAnsi="Arial" w:cs="Arial"/>
          <w:b/>
          <w:bCs/>
          <w:u w:val="single"/>
        </w:rPr>
        <w:t xml:space="preserve">CALL TO ORDER </w:t>
      </w:r>
      <w:r>
        <w:rPr>
          <w:rFonts w:ascii="Arial" w:hAnsi="Arial" w:cs="Arial"/>
          <w:b/>
          <w:bCs/>
          <w:u w:val="single"/>
        </w:rPr>
        <w:t xml:space="preserve">by Kevin </w:t>
      </w:r>
      <w:proofErr w:type="gramStart"/>
      <w:r>
        <w:rPr>
          <w:rFonts w:ascii="Arial" w:hAnsi="Arial" w:cs="Arial"/>
          <w:b/>
          <w:bCs/>
          <w:u w:val="single"/>
        </w:rPr>
        <w:t>Emery  7:20</w:t>
      </w:r>
      <w:proofErr w:type="gramEnd"/>
      <w:r>
        <w:rPr>
          <w:rFonts w:ascii="Arial" w:hAnsi="Arial" w:cs="Arial"/>
          <w:b/>
          <w:bCs/>
          <w:u w:val="single"/>
        </w:rPr>
        <w:t xml:space="preserve"> PM</w:t>
      </w:r>
    </w:p>
    <w:p w14:paraId="672B9517" w14:textId="77777777" w:rsidR="00060026" w:rsidRPr="00D514A8" w:rsidRDefault="00060026" w:rsidP="00060026">
      <w:pPr>
        <w:tabs>
          <w:tab w:val="left" w:pos="3168"/>
        </w:tabs>
        <w:spacing w:line="240" w:lineRule="exact"/>
        <w:rPr>
          <w:rFonts w:ascii="Arial" w:hAnsi="Arial" w:cs="Arial"/>
        </w:rPr>
      </w:pPr>
    </w:p>
    <w:p w14:paraId="0E03810E" w14:textId="0EAB1EA2" w:rsidR="00060026" w:rsidRPr="00060026" w:rsidRDefault="00060026" w:rsidP="00060026">
      <w:pPr>
        <w:spacing w:line="240" w:lineRule="exact"/>
        <w:rPr>
          <w:rFonts w:ascii="Arial" w:hAnsi="Arial" w:cs="Arial"/>
          <w:b/>
          <w:bCs/>
        </w:rPr>
      </w:pPr>
      <w:r w:rsidRPr="00CD2F0A">
        <w:rPr>
          <w:rFonts w:ascii="Arial" w:hAnsi="Arial" w:cs="Arial"/>
          <w:b/>
          <w:bCs/>
          <w:u w:val="single"/>
        </w:rPr>
        <w:t>ROLL CALL</w:t>
      </w:r>
      <w:r w:rsidRPr="00060026">
        <w:rPr>
          <w:rFonts w:ascii="Arial" w:hAnsi="Arial" w:cs="Arial"/>
          <w:b/>
          <w:bCs/>
        </w:rPr>
        <w:t>; Kevin Emery, Ken Holmes’ Jim Flynn, Jim Smith, Paul Hussey, Trustees</w:t>
      </w:r>
      <w:r>
        <w:rPr>
          <w:rFonts w:ascii="Arial" w:hAnsi="Arial" w:cs="Arial"/>
          <w:b/>
          <w:bCs/>
        </w:rPr>
        <w:t xml:space="preserve">; </w:t>
      </w:r>
      <w:r w:rsidRPr="00060026">
        <w:rPr>
          <w:rFonts w:ascii="Arial" w:hAnsi="Arial" w:cs="Arial"/>
          <w:b/>
          <w:bCs/>
        </w:rPr>
        <w:t>Scott Per</w:t>
      </w:r>
      <w:r>
        <w:rPr>
          <w:rFonts w:ascii="Arial" w:hAnsi="Arial" w:cs="Arial"/>
          <w:b/>
          <w:bCs/>
        </w:rPr>
        <w:t>ry</w:t>
      </w:r>
      <w:r w:rsidR="004C6012">
        <w:rPr>
          <w:rFonts w:ascii="Arial" w:hAnsi="Arial" w:cs="Arial"/>
          <w:b/>
          <w:bCs/>
        </w:rPr>
        <w:t xml:space="preserve">, </w:t>
      </w:r>
      <w:r>
        <w:rPr>
          <w:rFonts w:ascii="Arial" w:hAnsi="Arial" w:cs="Arial"/>
          <w:b/>
          <w:bCs/>
        </w:rPr>
        <w:t>Asst S</w:t>
      </w:r>
      <w:r w:rsidR="004C6012">
        <w:rPr>
          <w:rFonts w:ascii="Arial" w:hAnsi="Arial" w:cs="Arial"/>
          <w:b/>
          <w:bCs/>
        </w:rPr>
        <w:t>upt; Tom Harmon, Admin</w:t>
      </w:r>
    </w:p>
    <w:p w14:paraId="377AA691" w14:textId="77777777" w:rsidR="00060026" w:rsidRPr="00D514A8" w:rsidRDefault="00060026" w:rsidP="00060026">
      <w:pPr>
        <w:spacing w:line="240" w:lineRule="exact"/>
        <w:rPr>
          <w:rFonts w:ascii="Arial" w:hAnsi="Arial" w:cs="Arial"/>
        </w:rPr>
      </w:pPr>
    </w:p>
    <w:p w14:paraId="0BC27350" w14:textId="6BE94B57" w:rsidR="00060026" w:rsidRPr="00D514A8" w:rsidRDefault="0089064F" w:rsidP="00060026">
      <w:pPr>
        <w:spacing w:line="240" w:lineRule="exact"/>
        <w:rPr>
          <w:rFonts w:ascii="Arial" w:hAnsi="Arial" w:cs="Arial"/>
        </w:rPr>
      </w:pPr>
      <w:r>
        <w:rPr>
          <w:rFonts w:ascii="Arial" w:hAnsi="Arial" w:cs="Arial"/>
          <w:b/>
          <w:bCs/>
          <w:u w:val="single"/>
        </w:rPr>
        <w:t xml:space="preserve">Motion to Approve Minutes of </w:t>
      </w:r>
    </w:p>
    <w:p w14:paraId="3DCE8361" w14:textId="77777777" w:rsidR="00060026" w:rsidRPr="004C6012" w:rsidRDefault="00060026" w:rsidP="00060026">
      <w:pPr>
        <w:numPr>
          <w:ilvl w:val="0"/>
          <w:numId w:val="5"/>
        </w:numPr>
        <w:spacing w:line="240" w:lineRule="exact"/>
        <w:rPr>
          <w:rFonts w:ascii="Arial" w:hAnsi="Arial" w:cs="Arial"/>
        </w:rPr>
      </w:pPr>
      <w:bookmarkStart w:id="1" w:name="_Hlk62458464"/>
      <w:r w:rsidRPr="004C6012">
        <w:rPr>
          <w:rFonts w:ascii="Arial" w:hAnsi="Arial" w:cs="Arial"/>
          <w:sz w:val="24"/>
          <w:szCs w:val="24"/>
        </w:rPr>
        <w:t xml:space="preserve">January 4, 2021   </w:t>
      </w:r>
      <w:bookmarkEnd w:id="1"/>
      <w:r w:rsidRPr="004C6012">
        <w:rPr>
          <w:rFonts w:ascii="Arial" w:hAnsi="Arial" w:cs="Arial"/>
          <w:sz w:val="24"/>
          <w:szCs w:val="24"/>
        </w:rPr>
        <w:t xml:space="preserve">2021 Rate </w:t>
      </w:r>
      <w:proofErr w:type="gramStart"/>
      <w:r w:rsidRPr="004C6012">
        <w:rPr>
          <w:rFonts w:ascii="Arial" w:hAnsi="Arial" w:cs="Arial"/>
          <w:sz w:val="24"/>
          <w:szCs w:val="24"/>
        </w:rPr>
        <w:t>Hearing  (</w:t>
      </w:r>
      <w:proofErr w:type="gramEnd"/>
      <w:r w:rsidRPr="004C6012">
        <w:rPr>
          <w:rFonts w:ascii="Arial" w:hAnsi="Arial" w:cs="Arial"/>
          <w:sz w:val="24"/>
          <w:szCs w:val="24"/>
        </w:rPr>
        <w:t>Zoom)</w:t>
      </w:r>
    </w:p>
    <w:p w14:paraId="63771E8A" w14:textId="6FFC4881" w:rsidR="0089064F" w:rsidRDefault="00060026" w:rsidP="00060026">
      <w:pPr>
        <w:spacing w:line="240" w:lineRule="exact"/>
        <w:ind w:left="720"/>
        <w:rPr>
          <w:rFonts w:ascii="Arial" w:hAnsi="Arial" w:cs="Arial"/>
          <w:sz w:val="24"/>
          <w:szCs w:val="24"/>
        </w:rPr>
      </w:pPr>
      <w:r w:rsidRPr="004C6012">
        <w:rPr>
          <w:rFonts w:ascii="Arial" w:hAnsi="Arial" w:cs="Arial"/>
          <w:sz w:val="24"/>
          <w:szCs w:val="24"/>
        </w:rPr>
        <w:t>January 4, 2021   Regular Monthly Meeting (Zoom)</w:t>
      </w:r>
    </w:p>
    <w:p w14:paraId="6185FC89" w14:textId="089DF66C" w:rsidR="0089064F" w:rsidRPr="002A574C" w:rsidRDefault="0089064F" w:rsidP="00060026">
      <w:pPr>
        <w:spacing w:line="240" w:lineRule="exact"/>
        <w:ind w:left="720"/>
        <w:rPr>
          <w:rFonts w:ascii="Arial" w:hAnsi="Arial" w:cs="Arial"/>
          <w:sz w:val="24"/>
          <w:szCs w:val="24"/>
        </w:rPr>
      </w:pPr>
      <w:r w:rsidRPr="002A574C">
        <w:rPr>
          <w:rFonts w:ascii="Arial" w:hAnsi="Arial" w:cs="Arial"/>
        </w:rPr>
        <w:t xml:space="preserve">by Ken Holmes, seconded by </w:t>
      </w:r>
      <w:proofErr w:type="gramStart"/>
      <w:r w:rsidR="002A574C" w:rsidRPr="002A574C">
        <w:rPr>
          <w:rFonts w:ascii="Arial" w:hAnsi="Arial" w:cs="Arial"/>
        </w:rPr>
        <w:t>Paul</w:t>
      </w:r>
      <w:proofErr w:type="gramEnd"/>
    </w:p>
    <w:p w14:paraId="3C9CA4F3" w14:textId="77777777" w:rsidR="00060026" w:rsidRPr="004C6012" w:rsidRDefault="00060026" w:rsidP="00060026">
      <w:pPr>
        <w:spacing w:line="240" w:lineRule="exact"/>
        <w:rPr>
          <w:rFonts w:ascii="Arial" w:hAnsi="Arial" w:cs="Arial"/>
          <w:b/>
          <w:bCs/>
        </w:rPr>
      </w:pPr>
    </w:p>
    <w:p w14:paraId="6070E155" w14:textId="40DD6E1E" w:rsidR="00060026" w:rsidRPr="00D514A8" w:rsidRDefault="00060026" w:rsidP="00060026">
      <w:pPr>
        <w:spacing w:line="240" w:lineRule="exact"/>
        <w:rPr>
          <w:rFonts w:ascii="Arial" w:hAnsi="Arial" w:cs="Arial"/>
          <w:u w:val="single"/>
        </w:rPr>
      </w:pPr>
      <w:r w:rsidRPr="00D514A8">
        <w:rPr>
          <w:rFonts w:ascii="Arial" w:hAnsi="Arial" w:cs="Arial"/>
          <w:u w:val="single"/>
        </w:rPr>
        <w:t xml:space="preserve">PUBLIC AUDIENCE </w:t>
      </w:r>
      <w:r w:rsidR="0089064F">
        <w:rPr>
          <w:rFonts w:ascii="Arial" w:hAnsi="Arial" w:cs="Arial"/>
          <w:u w:val="single"/>
        </w:rPr>
        <w:t xml:space="preserve">  None</w:t>
      </w:r>
    </w:p>
    <w:p w14:paraId="658158A9" w14:textId="77777777" w:rsidR="00060026" w:rsidRPr="00D514A8" w:rsidRDefault="00060026" w:rsidP="00060026">
      <w:pPr>
        <w:spacing w:line="240" w:lineRule="exact"/>
        <w:rPr>
          <w:rFonts w:ascii="Arial" w:hAnsi="Arial" w:cs="Arial"/>
          <w:u w:val="single"/>
        </w:rPr>
      </w:pPr>
    </w:p>
    <w:p w14:paraId="2E3342FB" w14:textId="77777777" w:rsidR="00060026" w:rsidRDefault="00060026" w:rsidP="00060026">
      <w:pPr>
        <w:spacing w:line="240" w:lineRule="exact"/>
        <w:rPr>
          <w:rFonts w:ascii="Arial" w:hAnsi="Arial" w:cs="Arial"/>
          <w:u w:val="single"/>
        </w:rPr>
      </w:pPr>
      <w:r w:rsidRPr="00D514A8">
        <w:rPr>
          <w:rFonts w:ascii="Arial" w:hAnsi="Arial" w:cs="Arial"/>
          <w:u w:val="single"/>
        </w:rPr>
        <w:t xml:space="preserve">COMMUNICATIONS </w:t>
      </w:r>
    </w:p>
    <w:p w14:paraId="55704B93" w14:textId="78E8FDB4" w:rsidR="00060026" w:rsidRDefault="00060026" w:rsidP="00060026">
      <w:pPr>
        <w:numPr>
          <w:ilvl w:val="0"/>
          <w:numId w:val="4"/>
        </w:numPr>
        <w:spacing w:line="240" w:lineRule="exact"/>
        <w:rPr>
          <w:rFonts w:ascii="Arial" w:hAnsi="Arial" w:cs="Arial"/>
        </w:rPr>
      </w:pPr>
      <w:r>
        <w:rPr>
          <w:rFonts w:ascii="Arial" w:hAnsi="Arial" w:cs="Arial"/>
        </w:rPr>
        <w:t xml:space="preserve">MDOT </w:t>
      </w:r>
      <w:proofErr w:type="spellStart"/>
      <w:r>
        <w:rPr>
          <w:rFonts w:ascii="Arial" w:hAnsi="Arial" w:cs="Arial"/>
        </w:rPr>
        <w:t>Rte</w:t>
      </w:r>
      <w:proofErr w:type="spellEnd"/>
      <w:r>
        <w:rPr>
          <w:rFonts w:ascii="Arial" w:hAnsi="Arial" w:cs="Arial"/>
        </w:rPr>
        <w:t xml:space="preserve"> 236 </w:t>
      </w:r>
      <w:proofErr w:type="gramStart"/>
      <w:r>
        <w:rPr>
          <w:rFonts w:ascii="Arial" w:hAnsi="Arial" w:cs="Arial"/>
        </w:rPr>
        <w:t>Agreement</w:t>
      </w:r>
      <w:r w:rsidR="0089064F">
        <w:rPr>
          <w:rFonts w:ascii="Arial" w:hAnsi="Arial" w:cs="Arial"/>
        </w:rPr>
        <w:t xml:space="preserve">  </w:t>
      </w:r>
      <w:r w:rsidR="0089064F" w:rsidRPr="0089064F">
        <w:rPr>
          <w:rFonts w:ascii="Arial" w:hAnsi="Arial" w:cs="Arial"/>
          <w:i/>
          <w:iCs/>
        </w:rPr>
        <w:t>Information</w:t>
      </w:r>
      <w:proofErr w:type="gramEnd"/>
      <w:r w:rsidR="0089064F" w:rsidRPr="0089064F">
        <w:rPr>
          <w:rFonts w:ascii="Arial" w:hAnsi="Arial" w:cs="Arial"/>
          <w:i/>
          <w:iCs/>
        </w:rPr>
        <w:t xml:space="preserve"> only</w:t>
      </w:r>
      <w:r w:rsidR="0089064F">
        <w:rPr>
          <w:rFonts w:ascii="Arial" w:hAnsi="Arial" w:cs="Arial"/>
        </w:rPr>
        <w:t>.</w:t>
      </w:r>
    </w:p>
    <w:p w14:paraId="5010366B" w14:textId="620BA185" w:rsidR="00060026" w:rsidRPr="00065337" w:rsidRDefault="00060026" w:rsidP="00060026">
      <w:pPr>
        <w:numPr>
          <w:ilvl w:val="0"/>
          <w:numId w:val="4"/>
        </w:numPr>
        <w:spacing w:line="240" w:lineRule="exact"/>
        <w:rPr>
          <w:rFonts w:ascii="Arial" w:hAnsi="Arial" w:cs="Arial"/>
        </w:rPr>
      </w:pPr>
      <w:r>
        <w:rPr>
          <w:rFonts w:ascii="Arial" w:hAnsi="Arial" w:cs="Arial"/>
        </w:rPr>
        <w:t xml:space="preserve">Email chain Harmon and Joncas 1/5 thru 1/27 </w:t>
      </w:r>
      <w:proofErr w:type="gramStart"/>
      <w:r>
        <w:rPr>
          <w:rFonts w:ascii="Arial" w:hAnsi="Arial" w:cs="Arial"/>
        </w:rPr>
        <w:t>2021  re</w:t>
      </w:r>
      <w:proofErr w:type="gramEnd"/>
      <w:r>
        <w:rPr>
          <w:rFonts w:ascii="Arial" w:hAnsi="Arial" w:cs="Arial"/>
        </w:rPr>
        <w:t>: rates</w:t>
      </w:r>
      <w:r w:rsidR="0089064F">
        <w:rPr>
          <w:rFonts w:ascii="Arial" w:hAnsi="Arial" w:cs="Arial"/>
        </w:rPr>
        <w:t xml:space="preserve">  </w:t>
      </w:r>
      <w:r w:rsidR="0089064F" w:rsidRPr="0089064F">
        <w:rPr>
          <w:rFonts w:ascii="Arial" w:hAnsi="Arial" w:cs="Arial"/>
          <w:i/>
          <w:iCs/>
        </w:rPr>
        <w:t>Information only</w:t>
      </w:r>
    </w:p>
    <w:p w14:paraId="190495EB" w14:textId="77777777" w:rsidR="00060026" w:rsidRDefault="00060026" w:rsidP="00060026">
      <w:pPr>
        <w:spacing w:line="240" w:lineRule="exact"/>
        <w:rPr>
          <w:rFonts w:ascii="Arial" w:hAnsi="Arial" w:cs="Arial"/>
          <w:u w:val="single"/>
        </w:rPr>
      </w:pPr>
    </w:p>
    <w:p w14:paraId="5FF81330" w14:textId="77777777" w:rsidR="00060026" w:rsidRDefault="00060026" w:rsidP="00060026">
      <w:pPr>
        <w:tabs>
          <w:tab w:val="center" w:pos="5040"/>
        </w:tabs>
        <w:spacing w:line="240" w:lineRule="exact"/>
        <w:rPr>
          <w:rFonts w:ascii="Arial" w:hAnsi="Arial" w:cs="Arial"/>
          <w:u w:val="single"/>
        </w:rPr>
      </w:pPr>
      <w:r w:rsidRPr="00D514A8">
        <w:rPr>
          <w:rFonts w:ascii="Arial" w:hAnsi="Arial" w:cs="Arial"/>
          <w:u w:val="single"/>
        </w:rPr>
        <w:t>OLD BUSINESS</w:t>
      </w:r>
    </w:p>
    <w:p w14:paraId="4B0508D4" w14:textId="77777777" w:rsidR="00060026" w:rsidRDefault="00060026" w:rsidP="00060026">
      <w:pPr>
        <w:tabs>
          <w:tab w:val="center" w:pos="5040"/>
        </w:tabs>
        <w:spacing w:line="240" w:lineRule="exact"/>
        <w:rPr>
          <w:rFonts w:ascii="Arial" w:hAnsi="Arial" w:cs="Arial"/>
          <w:u w:val="single"/>
        </w:rPr>
      </w:pPr>
    </w:p>
    <w:p w14:paraId="1B30988A" w14:textId="1636FBED" w:rsidR="00060026" w:rsidRDefault="00060026" w:rsidP="00060026">
      <w:pPr>
        <w:numPr>
          <w:ilvl w:val="0"/>
          <w:numId w:val="3"/>
        </w:numPr>
        <w:tabs>
          <w:tab w:val="center" w:pos="5040"/>
        </w:tabs>
        <w:spacing w:line="240" w:lineRule="exact"/>
        <w:rPr>
          <w:rFonts w:ascii="Arial" w:hAnsi="Arial" w:cs="Arial"/>
        </w:rPr>
      </w:pPr>
      <w:r>
        <w:rPr>
          <w:rFonts w:ascii="Arial" w:hAnsi="Arial" w:cs="Arial"/>
        </w:rPr>
        <w:t xml:space="preserve">Consideration of new </w:t>
      </w:r>
      <w:r w:rsidR="0089064F">
        <w:rPr>
          <w:rFonts w:ascii="Arial" w:hAnsi="Arial" w:cs="Arial"/>
        </w:rPr>
        <w:t xml:space="preserve">2021 </w:t>
      </w:r>
      <w:r>
        <w:rPr>
          <w:rFonts w:ascii="Arial" w:hAnsi="Arial" w:cs="Arial"/>
        </w:rPr>
        <w:t>rate hearing</w:t>
      </w:r>
      <w:r w:rsidR="0089064F">
        <w:rPr>
          <w:rFonts w:ascii="Arial" w:hAnsi="Arial" w:cs="Arial"/>
        </w:rPr>
        <w:t>.  Determination to redo the rate hearing due to the tardiness of public notice. Hearing to be held in April.</w:t>
      </w:r>
    </w:p>
    <w:p w14:paraId="4E54F412" w14:textId="77777777" w:rsidR="0089064F" w:rsidRDefault="0089064F" w:rsidP="0089064F">
      <w:pPr>
        <w:tabs>
          <w:tab w:val="center" w:pos="5040"/>
        </w:tabs>
        <w:spacing w:line="240" w:lineRule="exact"/>
        <w:ind w:left="720"/>
        <w:rPr>
          <w:rFonts w:ascii="Arial" w:hAnsi="Arial" w:cs="Arial"/>
        </w:rPr>
      </w:pPr>
    </w:p>
    <w:p w14:paraId="3258B2B6" w14:textId="75D1352D" w:rsidR="00060026" w:rsidRPr="00871E5B" w:rsidRDefault="00060026" w:rsidP="00060026">
      <w:pPr>
        <w:numPr>
          <w:ilvl w:val="0"/>
          <w:numId w:val="3"/>
        </w:numPr>
        <w:tabs>
          <w:tab w:val="center" w:pos="5040"/>
        </w:tabs>
        <w:spacing w:line="240" w:lineRule="exact"/>
        <w:rPr>
          <w:rFonts w:ascii="Arial" w:hAnsi="Arial" w:cs="Arial"/>
        </w:rPr>
      </w:pPr>
      <w:r>
        <w:rPr>
          <w:rFonts w:ascii="Arial" w:hAnsi="Arial" w:cs="Arial"/>
        </w:rPr>
        <w:t>Brattle Street</w:t>
      </w:r>
      <w:r w:rsidR="0089064F">
        <w:rPr>
          <w:rFonts w:ascii="Arial" w:hAnsi="Arial" w:cs="Arial"/>
        </w:rPr>
        <w:t>.  Review of construction estimate</w:t>
      </w:r>
      <w:r w:rsidR="0082552C">
        <w:rPr>
          <w:rFonts w:ascii="Arial" w:hAnsi="Arial" w:cs="Arial"/>
        </w:rPr>
        <w:t xml:space="preserve"> and discussion of costs.  Motion made by Ken that District Impact fees be assessed in addition to construction assessments.  Second by Jim Smith.  Three in favor, two opposed.  Notice to be prepared and sent out to impacted lots prior to the April 5</w:t>
      </w:r>
      <w:r w:rsidR="0089064F">
        <w:rPr>
          <w:rFonts w:ascii="Arial" w:hAnsi="Arial" w:cs="Arial"/>
        </w:rPr>
        <w:t xml:space="preserve"> </w:t>
      </w:r>
      <w:r w:rsidR="0082552C">
        <w:rPr>
          <w:rFonts w:ascii="Arial" w:hAnsi="Arial" w:cs="Arial"/>
        </w:rPr>
        <w:t>regular meeting detailing the costs to the property owners from construction assessment, impact fees and construction costs for connecting to the sewer at the ROW line.</w:t>
      </w:r>
      <w:r w:rsidR="0089064F">
        <w:rPr>
          <w:rFonts w:ascii="Arial" w:hAnsi="Arial" w:cs="Arial"/>
        </w:rPr>
        <w:t xml:space="preserve"> </w:t>
      </w:r>
    </w:p>
    <w:p w14:paraId="0FCCBC06" w14:textId="77777777" w:rsidR="00060026" w:rsidRDefault="00060026" w:rsidP="00060026">
      <w:pPr>
        <w:tabs>
          <w:tab w:val="center" w:pos="5040"/>
        </w:tabs>
        <w:spacing w:line="240" w:lineRule="exact"/>
        <w:rPr>
          <w:rFonts w:ascii="Arial" w:hAnsi="Arial" w:cs="Arial"/>
          <w:u w:val="single"/>
        </w:rPr>
      </w:pPr>
    </w:p>
    <w:p w14:paraId="3C55E5BB" w14:textId="77777777" w:rsidR="00060026" w:rsidRPr="00F83BC9" w:rsidRDefault="00060026" w:rsidP="00060026">
      <w:pPr>
        <w:spacing w:line="240" w:lineRule="exact"/>
        <w:rPr>
          <w:rFonts w:ascii="Arial" w:hAnsi="Arial" w:cs="Arial"/>
          <w:u w:val="single"/>
        </w:rPr>
      </w:pPr>
      <w:r w:rsidRPr="00D514A8">
        <w:rPr>
          <w:rFonts w:ascii="Arial" w:hAnsi="Arial" w:cs="Arial"/>
          <w:u w:val="single"/>
        </w:rPr>
        <w:t>NEW BUSINESS</w:t>
      </w:r>
    </w:p>
    <w:p w14:paraId="465B0F93" w14:textId="77777777" w:rsidR="00060026" w:rsidRPr="00745887" w:rsidRDefault="00060026" w:rsidP="00060026">
      <w:pPr>
        <w:pStyle w:val="ListParagraph"/>
        <w:spacing w:line="240" w:lineRule="exact"/>
        <w:rPr>
          <w:rFonts w:ascii="Arial" w:hAnsi="Arial" w:cs="Arial"/>
          <w:u w:val="single"/>
        </w:rPr>
      </w:pPr>
    </w:p>
    <w:p w14:paraId="2E714FAC" w14:textId="77777777" w:rsidR="00060026" w:rsidRPr="00D514A8" w:rsidRDefault="00060026" w:rsidP="00060026">
      <w:pPr>
        <w:spacing w:line="240" w:lineRule="exact"/>
        <w:rPr>
          <w:rFonts w:ascii="Arial" w:hAnsi="Arial" w:cs="Arial"/>
        </w:rPr>
      </w:pPr>
      <w:r w:rsidRPr="00D514A8">
        <w:rPr>
          <w:rFonts w:ascii="Arial" w:hAnsi="Arial" w:cs="Arial"/>
          <w:u w:val="single"/>
        </w:rPr>
        <w:t>OPERATIONS</w:t>
      </w:r>
      <w:r w:rsidRPr="00D514A8">
        <w:rPr>
          <w:rFonts w:ascii="Arial" w:hAnsi="Arial" w:cs="Arial"/>
        </w:rPr>
        <w:t xml:space="preserve"> </w:t>
      </w:r>
    </w:p>
    <w:p w14:paraId="4C0A4815" w14:textId="77777777" w:rsidR="00060026" w:rsidRPr="00D514A8" w:rsidRDefault="00060026" w:rsidP="00060026">
      <w:pPr>
        <w:spacing w:line="240" w:lineRule="exact"/>
        <w:rPr>
          <w:rFonts w:ascii="Arial" w:hAnsi="Arial" w:cs="Arial"/>
        </w:rPr>
      </w:pPr>
    </w:p>
    <w:p w14:paraId="417C3C39" w14:textId="3E182F34" w:rsidR="00060026" w:rsidRPr="00A30EEE" w:rsidRDefault="00060026" w:rsidP="00060026">
      <w:pPr>
        <w:pStyle w:val="ListParagraph"/>
        <w:numPr>
          <w:ilvl w:val="0"/>
          <w:numId w:val="2"/>
        </w:numPr>
        <w:rPr>
          <w:rFonts w:ascii="Arial" w:hAnsi="Arial" w:cs="Arial"/>
        </w:rPr>
      </w:pPr>
      <w:r w:rsidRPr="00A30EEE">
        <w:rPr>
          <w:rFonts w:ascii="Arial" w:hAnsi="Arial" w:cs="Arial"/>
        </w:rPr>
        <w:t xml:space="preserve">Odor </w:t>
      </w:r>
      <w:proofErr w:type="gramStart"/>
      <w:r w:rsidRPr="00A30EEE">
        <w:rPr>
          <w:rFonts w:ascii="Arial" w:hAnsi="Arial" w:cs="Arial"/>
        </w:rPr>
        <w:t>Control</w:t>
      </w:r>
      <w:r w:rsidR="0082552C">
        <w:rPr>
          <w:rFonts w:ascii="Arial" w:hAnsi="Arial" w:cs="Arial"/>
        </w:rPr>
        <w:t xml:space="preserve">  </w:t>
      </w:r>
      <w:r w:rsidR="0082552C" w:rsidRPr="0082552C">
        <w:rPr>
          <w:rFonts w:ascii="Arial" w:hAnsi="Arial" w:cs="Arial"/>
          <w:i/>
          <w:iCs/>
        </w:rPr>
        <w:t>No</w:t>
      </w:r>
      <w:proofErr w:type="gramEnd"/>
      <w:r w:rsidR="0082552C" w:rsidRPr="0082552C">
        <w:rPr>
          <w:rFonts w:ascii="Arial" w:hAnsi="Arial" w:cs="Arial"/>
          <w:i/>
          <w:iCs/>
        </w:rPr>
        <w:t xml:space="preserve"> issues</w:t>
      </w:r>
      <w:r w:rsidR="0082552C">
        <w:rPr>
          <w:rFonts w:ascii="Arial" w:hAnsi="Arial" w:cs="Arial"/>
        </w:rPr>
        <w:t>.</w:t>
      </w:r>
    </w:p>
    <w:p w14:paraId="561F3471" w14:textId="2C6D84D3" w:rsidR="00060026" w:rsidRPr="00F83BC9" w:rsidRDefault="00060026" w:rsidP="00060026">
      <w:pPr>
        <w:pStyle w:val="ListParagraph"/>
        <w:numPr>
          <w:ilvl w:val="0"/>
          <w:numId w:val="2"/>
        </w:numPr>
        <w:rPr>
          <w:rFonts w:ascii="Arial" w:hAnsi="Arial" w:cs="Arial"/>
          <w:u w:val="single"/>
        </w:rPr>
      </w:pPr>
      <w:r w:rsidRPr="00EE1FC6">
        <w:rPr>
          <w:rFonts w:ascii="Arial" w:hAnsi="Arial" w:cs="Arial"/>
        </w:rPr>
        <w:t xml:space="preserve">Septic Billing </w:t>
      </w:r>
      <w:proofErr w:type="gramStart"/>
      <w:r w:rsidRPr="00EE1FC6">
        <w:rPr>
          <w:rFonts w:ascii="Arial" w:hAnsi="Arial" w:cs="Arial"/>
        </w:rPr>
        <w:t>Accounts</w:t>
      </w:r>
      <w:r w:rsidR="0082552C">
        <w:rPr>
          <w:rFonts w:ascii="Arial" w:hAnsi="Arial" w:cs="Arial"/>
        </w:rPr>
        <w:t xml:space="preserve">  </w:t>
      </w:r>
      <w:r w:rsidR="0082552C" w:rsidRPr="0082552C">
        <w:rPr>
          <w:rFonts w:ascii="Arial" w:hAnsi="Arial" w:cs="Arial"/>
          <w:i/>
          <w:iCs/>
        </w:rPr>
        <w:t>M</w:t>
      </w:r>
      <w:proofErr w:type="gramEnd"/>
      <w:r w:rsidR="0082552C" w:rsidRPr="0082552C">
        <w:rPr>
          <w:rFonts w:ascii="Arial" w:hAnsi="Arial" w:cs="Arial"/>
          <w:i/>
          <w:iCs/>
        </w:rPr>
        <w:t>2 to be on cash basis if not caught up by 90 days</w:t>
      </w:r>
      <w:r w:rsidR="0082552C">
        <w:rPr>
          <w:rFonts w:ascii="Arial" w:hAnsi="Arial" w:cs="Arial"/>
        </w:rPr>
        <w:t>.</w:t>
      </w:r>
    </w:p>
    <w:p w14:paraId="062BB5CF" w14:textId="0BEDF8EF" w:rsidR="00060026" w:rsidRPr="00871E5B" w:rsidRDefault="00060026" w:rsidP="00060026">
      <w:pPr>
        <w:pStyle w:val="ListParagraph"/>
        <w:numPr>
          <w:ilvl w:val="0"/>
          <w:numId w:val="2"/>
        </w:numPr>
        <w:rPr>
          <w:rFonts w:ascii="Arial" w:hAnsi="Arial" w:cs="Arial"/>
          <w:u w:val="single"/>
        </w:rPr>
      </w:pPr>
      <w:r>
        <w:rPr>
          <w:rFonts w:ascii="Arial" w:hAnsi="Arial" w:cs="Arial"/>
        </w:rPr>
        <w:t>Operations Report</w:t>
      </w:r>
      <w:r w:rsidR="0006721A" w:rsidRPr="0006721A">
        <w:rPr>
          <w:rFonts w:ascii="Arial" w:hAnsi="Arial" w:cs="Arial"/>
          <w:i/>
          <w:iCs/>
        </w:rPr>
        <w:t>.  Provided by Scott.</w:t>
      </w:r>
      <w:r w:rsidR="0006721A">
        <w:rPr>
          <w:rFonts w:ascii="Arial" w:hAnsi="Arial" w:cs="Arial"/>
          <w:i/>
          <w:iCs/>
        </w:rPr>
        <w:t xml:space="preserve">  New personnel to be on board 2/8.</w:t>
      </w:r>
    </w:p>
    <w:p w14:paraId="55EA891C" w14:textId="6A89A59C" w:rsidR="00060026" w:rsidRPr="004E5A5B" w:rsidRDefault="00060026" w:rsidP="00060026">
      <w:pPr>
        <w:pStyle w:val="ListParagraph"/>
        <w:numPr>
          <w:ilvl w:val="0"/>
          <w:numId w:val="2"/>
        </w:numPr>
        <w:rPr>
          <w:rFonts w:ascii="Arial" w:hAnsi="Arial" w:cs="Arial"/>
          <w:u w:val="single"/>
        </w:rPr>
      </w:pPr>
      <w:r>
        <w:rPr>
          <w:rFonts w:ascii="Arial" w:hAnsi="Arial" w:cs="Arial"/>
        </w:rPr>
        <w:t>Treatment Plant Repair Projects</w:t>
      </w:r>
      <w:r w:rsidR="0006721A">
        <w:rPr>
          <w:rFonts w:ascii="Arial" w:hAnsi="Arial" w:cs="Arial"/>
        </w:rPr>
        <w:t xml:space="preserve">.  </w:t>
      </w:r>
      <w:r w:rsidR="0006721A" w:rsidRPr="0006721A">
        <w:rPr>
          <w:rFonts w:ascii="Arial" w:hAnsi="Arial" w:cs="Arial"/>
          <w:i/>
          <w:iCs/>
        </w:rPr>
        <w:t>Diffuser repair to commence shortl</w:t>
      </w:r>
      <w:r w:rsidR="0006721A">
        <w:rPr>
          <w:rFonts w:ascii="Arial" w:hAnsi="Arial" w:cs="Arial"/>
          <w:i/>
          <w:iCs/>
        </w:rPr>
        <w:t xml:space="preserve">y with T. Buck </w:t>
      </w:r>
      <w:proofErr w:type="gramStart"/>
      <w:r w:rsidR="0006721A">
        <w:rPr>
          <w:rFonts w:ascii="Arial" w:hAnsi="Arial" w:cs="Arial"/>
          <w:i/>
          <w:iCs/>
        </w:rPr>
        <w:t>construction.</w:t>
      </w:r>
      <w:r w:rsidR="0006721A" w:rsidRPr="0006721A">
        <w:rPr>
          <w:rFonts w:ascii="Arial" w:hAnsi="Arial" w:cs="Arial"/>
          <w:i/>
          <w:iCs/>
        </w:rPr>
        <w:t>.</w:t>
      </w:r>
      <w:proofErr w:type="gramEnd"/>
      <w:r w:rsidR="0006721A" w:rsidRPr="0006721A">
        <w:rPr>
          <w:rFonts w:ascii="Arial" w:hAnsi="Arial" w:cs="Arial"/>
          <w:i/>
          <w:iCs/>
        </w:rPr>
        <w:t xml:space="preserve">  Waiting for documentation on MCC from Burk</w:t>
      </w:r>
      <w:r w:rsidR="0006721A">
        <w:rPr>
          <w:rFonts w:ascii="Arial" w:hAnsi="Arial" w:cs="Arial"/>
        </w:rPr>
        <w:t>e.</w:t>
      </w:r>
    </w:p>
    <w:p w14:paraId="4C7F042F" w14:textId="77777777" w:rsidR="00060026" w:rsidRPr="00B067E6" w:rsidRDefault="00060026" w:rsidP="00060026">
      <w:pPr>
        <w:pStyle w:val="ListParagraph"/>
        <w:numPr>
          <w:ilvl w:val="0"/>
          <w:numId w:val="2"/>
        </w:numPr>
        <w:rPr>
          <w:rFonts w:ascii="Arial" w:hAnsi="Arial" w:cs="Arial"/>
          <w:u w:val="single"/>
        </w:rPr>
      </w:pPr>
    </w:p>
    <w:p w14:paraId="3FD04DC0" w14:textId="4F5738A0" w:rsidR="00060026" w:rsidRDefault="00060026" w:rsidP="00060026">
      <w:pPr>
        <w:rPr>
          <w:rFonts w:ascii="Arial" w:hAnsi="Arial" w:cs="Arial"/>
          <w:u w:val="single"/>
        </w:rPr>
      </w:pPr>
      <w:r w:rsidRPr="00D514A8">
        <w:rPr>
          <w:rFonts w:ascii="Arial" w:hAnsi="Arial" w:cs="Arial"/>
          <w:u w:val="single"/>
        </w:rPr>
        <w:t>PAYING OF BILLS</w:t>
      </w:r>
      <w:r w:rsidR="0006721A">
        <w:rPr>
          <w:rFonts w:ascii="Arial" w:hAnsi="Arial" w:cs="Arial"/>
          <w:u w:val="single"/>
        </w:rPr>
        <w:t xml:space="preserve">.  Motion to pay the bills by Jim Flynn in the amount </w:t>
      </w:r>
      <w:proofErr w:type="gramStart"/>
      <w:r w:rsidR="0006721A">
        <w:rPr>
          <w:rFonts w:ascii="Arial" w:hAnsi="Arial" w:cs="Arial"/>
          <w:u w:val="single"/>
        </w:rPr>
        <w:t>of  $</w:t>
      </w:r>
      <w:proofErr w:type="gramEnd"/>
      <w:r w:rsidR="0006721A">
        <w:rPr>
          <w:rFonts w:ascii="Arial" w:hAnsi="Arial" w:cs="Arial"/>
          <w:u w:val="single"/>
        </w:rPr>
        <w:t>81,244.35</w:t>
      </w:r>
      <w:r w:rsidR="0006721A">
        <w:rPr>
          <w:rFonts w:ascii="Arial" w:hAnsi="Arial" w:cs="Arial"/>
          <w:noProof/>
          <w:u w:val="single"/>
        </w:rPr>
        <w:t xml:space="preserve">. </w:t>
      </w:r>
      <w:r w:rsidR="00EB4229">
        <w:rPr>
          <w:rFonts w:ascii="Arial" w:hAnsi="Arial" w:cs="Arial"/>
          <w:noProof/>
          <w:u w:val="single"/>
        </w:rPr>
        <w:t>2cd  Ken</w:t>
      </w:r>
    </w:p>
    <w:p w14:paraId="35438DF3" w14:textId="77777777" w:rsidR="00060026" w:rsidRPr="00D514A8" w:rsidRDefault="00060026" w:rsidP="00060026">
      <w:pPr>
        <w:rPr>
          <w:rFonts w:ascii="Arial" w:hAnsi="Arial" w:cs="Arial"/>
          <w:u w:val="single"/>
        </w:rPr>
      </w:pPr>
    </w:p>
    <w:p w14:paraId="7BA97CE3" w14:textId="45302ED0" w:rsidR="00060026" w:rsidRDefault="00060026" w:rsidP="00060026">
      <w:pPr>
        <w:tabs>
          <w:tab w:val="center" w:pos="5040"/>
        </w:tabs>
        <w:spacing w:line="240" w:lineRule="exact"/>
        <w:rPr>
          <w:rFonts w:ascii="Arial" w:hAnsi="Arial" w:cs="Arial"/>
          <w:u w:val="single"/>
        </w:rPr>
      </w:pPr>
      <w:r w:rsidRPr="00D514A8">
        <w:rPr>
          <w:rFonts w:ascii="Arial" w:hAnsi="Arial" w:cs="Arial"/>
          <w:u w:val="single"/>
        </w:rPr>
        <w:t>OTHER</w:t>
      </w:r>
      <w:r w:rsidR="0006721A">
        <w:rPr>
          <w:rFonts w:ascii="Arial" w:hAnsi="Arial" w:cs="Arial"/>
          <w:u w:val="single"/>
        </w:rPr>
        <w:t>.  Workshop scheduled for 6 pm February 8</w:t>
      </w:r>
      <w:r w:rsidR="0006721A" w:rsidRPr="0006721A">
        <w:rPr>
          <w:rFonts w:ascii="Arial" w:hAnsi="Arial" w:cs="Arial"/>
          <w:u w:val="single"/>
          <w:vertAlign w:val="superscript"/>
        </w:rPr>
        <w:t>th</w:t>
      </w:r>
      <w:r w:rsidR="0006721A">
        <w:rPr>
          <w:rFonts w:ascii="Arial" w:hAnsi="Arial" w:cs="Arial"/>
          <w:u w:val="single"/>
        </w:rPr>
        <w:t>, 2021 at town hall auditorium.</w:t>
      </w:r>
    </w:p>
    <w:p w14:paraId="302919F6" w14:textId="77777777" w:rsidR="00060026" w:rsidRPr="00D514A8" w:rsidRDefault="00060026" w:rsidP="00060026">
      <w:pPr>
        <w:tabs>
          <w:tab w:val="center" w:pos="5040"/>
        </w:tabs>
        <w:spacing w:line="240" w:lineRule="exact"/>
        <w:rPr>
          <w:rFonts w:ascii="Arial" w:hAnsi="Arial" w:cs="Arial"/>
          <w:u w:val="single"/>
        </w:rPr>
      </w:pPr>
    </w:p>
    <w:p w14:paraId="33D5B1D5" w14:textId="595B5F95" w:rsidR="00060026" w:rsidRDefault="00060026" w:rsidP="00060026">
      <w:pPr>
        <w:pStyle w:val="ListParagraph"/>
        <w:numPr>
          <w:ilvl w:val="0"/>
          <w:numId w:val="1"/>
        </w:numPr>
        <w:tabs>
          <w:tab w:val="center" w:pos="5040"/>
        </w:tabs>
        <w:spacing w:line="240" w:lineRule="exact"/>
        <w:rPr>
          <w:rFonts w:ascii="Arial" w:hAnsi="Arial" w:cs="Arial"/>
        </w:rPr>
      </w:pPr>
      <w:r w:rsidRPr="00D514A8">
        <w:rPr>
          <w:rFonts w:ascii="Arial" w:hAnsi="Arial" w:cs="Arial"/>
        </w:rPr>
        <w:t>Next meeting</w:t>
      </w:r>
      <w:proofErr w:type="gramStart"/>
      <w:r w:rsidRPr="00D514A8">
        <w:rPr>
          <w:rFonts w:ascii="Arial" w:hAnsi="Arial" w:cs="Arial"/>
        </w:rPr>
        <w:t>,</w:t>
      </w:r>
      <w:r>
        <w:rPr>
          <w:rFonts w:ascii="Arial" w:hAnsi="Arial" w:cs="Arial"/>
        </w:rPr>
        <w:t xml:space="preserve"> ;</w:t>
      </w:r>
      <w:r w:rsidR="00E200AD">
        <w:rPr>
          <w:rFonts w:ascii="Arial" w:hAnsi="Arial" w:cs="Arial"/>
        </w:rPr>
        <w:t>annual</w:t>
      </w:r>
      <w:proofErr w:type="gramEnd"/>
      <w:r w:rsidR="00E200AD">
        <w:rPr>
          <w:rFonts w:ascii="Arial" w:hAnsi="Arial" w:cs="Arial"/>
        </w:rPr>
        <w:t xml:space="preserve"> meeting </w:t>
      </w:r>
      <w:r>
        <w:rPr>
          <w:rFonts w:ascii="Arial" w:hAnsi="Arial" w:cs="Arial"/>
        </w:rPr>
        <w:t>March 8, 2021</w:t>
      </w:r>
    </w:p>
    <w:p w14:paraId="383AA1E0" w14:textId="60242179" w:rsidR="00EB4229" w:rsidRDefault="00C65549" w:rsidP="00EB4229">
      <w:pPr>
        <w:numPr>
          <w:ilvl w:val="0"/>
          <w:numId w:val="1"/>
        </w:numPr>
      </w:pPr>
      <w:r>
        <w:t xml:space="preserve">Motion to adjourn by Paul, second by Kevin.  Unanimous </w:t>
      </w:r>
      <w:r w:rsidR="002F0790">
        <w:t>Meeting adjourned at 8:30 pm</w:t>
      </w:r>
    </w:p>
    <w:p w14:paraId="65250682" w14:textId="77777777" w:rsidR="00EB4229" w:rsidRDefault="00EB4229"/>
    <w:p w14:paraId="4CDF1A66" w14:textId="755E283D" w:rsidR="00E200AD" w:rsidRDefault="002F0790">
      <w:proofErr w:type="gramStart"/>
      <w:r>
        <w:t>.Recorded</w:t>
      </w:r>
      <w:proofErr w:type="gramEnd"/>
      <w:r>
        <w:t xml:space="preserve"> by </w:t>
      </w:r>
      <w:proofErr w:type="spellStart"/>
      <w:r>
        <w:t>T.</w:t>
      </w:r>
      <w:r w:rsidRPr="00EB4229">
        <w:rPr>
          <w:sz w:val="16"/>
          <w:szCs w:val="16"/>
        </w:rPr>
        <w:t>Harmon</w:t>
      </w:r>
      <w:proofErr w:type="spellEnd"/>
      <w:r w:rsidR="00E200AD" w:rsidRPr="00EB4229">
        <w:rPr>
          <w:sz w:val="16"/>
          <w:szCs w:val="16"/>
        </w:rPr>
        <w:t xml:space="preserve">                                                             </w:t>
      </w:r>
      <w:r w:rsidR="002A574C" w:rsidRPr="00EB4229">
        <w:rPr>
          <w:sz w:val="16"/>
          <w:szCs w:val="16"/>
        </w:rPr>
        <w:fldChar w:fldCharType="begin"/>
      </w:r>
      <w:r w:rsidR="002A574C" w:rsidRPr="00EB4229">
        <w:rPr>
          <w:sz w:val="16"/>
          <w:szCs w:val="16"/>
        </w:rPr>
        <w:instrText xml:space="preserve"> FILENAME  \p  \* MERGEFORMAT </w:instrText>
      </w:r>
      <w:r w:rsidR="002A574C" w:rsidRPr="00EB4229">
        <w:rPr>
          <w:sz w:val="16"/>
          <w:szCs w:val="16"/>
        </w:rPr>
        <w:fldChar w:fldCharType="separate"/>
      </w:r>
      <w:r w:rsidR="00E200AD" w:rsidRPr="00EB4229">
        <w:rPr>
          <w:noProof/>
          <w:sz w:val="16"/>
          <w:szCs w:val="16"/>
        </w:rPr>
        <w:t>J:\SBSD\minutes\2021\20210201.docx</w:t>
      </w:r>
      <w:r w:rsidR="002A574C" w:rsidRPr="00EB4229">
        <w:rPr>
          <w:noProof/>
          <w:sz w:val="16"/>
          <w:szCs w:val="16"/>
        </w:rPr>
        <w:fldChar w:fldCharType="end"/>
      </w:r>
    </w:p>
    <w:sectPr w:rsidR="00E200AD" w:rsidSect="00923B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4813B" w14:textId="77777777" w:rsidR="005B6A5F" w:rsidRDefault="005B6A5F" w:rsidP="004D24B3">
      <w:r>
        <w:separator/>
      </w:r>
    </w:p>
  </w:endnote>
  <w:endnote w:type="continuationSeparator" w:id="0">
    <w:p w14:paraId="591B9959" w14:textId="77777777" w:rsidR="005B6A5F" w:rsidRDefault="005B6A5F" w:rsidP="004D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7E29" w14:textId="77777777" w:rsidR="004D24B3" w:rsidRDefault="004D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EB64" w14:textId="77777777" w:rsidR="004D24B3" w:rsidRDefault="004D2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1C97" w14:textId="77777777" w:rsidR="004D24B3" w:rsidRDefault="004D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C8CE" w14:textId="77777777" w:rsidR="005B6A5F" w:rsidRDefault="005B6A5F" w:rsidP="004D24B3">
      <w:r>
        <w:separator/>
      </w:r>
    </w:p>
  </w:footnote>
  <w:footnote w:type="continuationSeparator" w:id="0">
    <w:p w14:paraId="46F7CB02" w14:textId="77777777" w:rsidR="005B6A5F" w:rsidRDefault="005B6A5F" w:rsidP="004D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BF9E" w14:textId="77777777" w:rsidR="004D24B3" w:rsidRDefault="004D2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86247"/>
      <w:docPartObj>
        <w:docPartGallery w:val="Watermarks"/>
        <w:docPartUnique/>
      </w:docPartObj>
    </w:sdtPr>
    <w:sdtEndPr/>
    <w:sdtContent>
      <w:p w14:paraId="4735A506" w14:textId="0EA96165" w:rsidR="004D24B3" w:rsidRDefault="005B6A5F">
        <w:pPr>
          <w:pStyle w:val="Header"/>
        </w:pPr>
        <w:r>
          <w:rPr>
            <w:noProof/>
          </w:rPr>
          <w:pict w14:anchorId="2953B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D93E" w14:textId="77777777" w:rsidR="004D24B3" w:rsidRDefault="004D2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76D16"/>
    <w:multiLevelType w:val="hybridMultilevel"/>
    <w:tmpl w:val="B0ECF826"/>
    <w:lvl w:ilvl="0" w:tplc="328CA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0BF441D"/>
    <w:multiLevelType w:val="hybridMultilevel"/>
    <w:tmpl w:val="7A56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2C5B"/>
    <w:multiLevelType w:val="hybridMultilevel"/>
    <w:tmpl w:val="C81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9300F"/>
    <w:multiLevelType w:val="hybridMultilevel"/>
    <w:tmpl w:val="EB86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F366A"/>
    <w:multiLevelType w:val="hybridMultilevel"/>
    <w:tmpl w:val="6ED8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26"/>
    <w:rsid w:val="00001CBD"/>
    <w:rsid w:val="00004FD6"/>
    <w:rsid w:val="00005A2B"/>
    <w:rsid w:val="00005FAA"/>
    <w:rsid w:val="00023904"/>
    <w:rsid w:val="0003415E"/>
    <w:rsid w:val="000479D6"/>
    <w:rsid w:val="000561DE"/>
    <w:rsid w:val="00060026"/>
    <w:rsid w:val="0006721A"/>
    <w:rsid w:val="000810A3"/>
    <w:rsid w:val="000814C6"/>
    <w:rsid w:val="00083C29"/>
    <w:rsid w:val="0009768A"/>
    <w:rsid w:val="000A7411"/>
    <w:rsid w:val="000B1696"/>
    <w:rsid w:val="000C2161"/>
    <w:rsid w:val="000E6417"/>
    <w:rsid w:val="000F17C8"/>
    <w:rsid w:val="000F2388"/>
    <w:rsid w:val="000F3D71"/>
    <w:rsid w:val="001032A2"/>
    <w:rsid w:val="001135C0"/>
    <w:rsid w:val="00113D13"/>
    <w:rsid w:val="00113F5A"/>
    <w:rsid w:val="001146F6"/>
    <w:rsid w:val="0012786F"/>
    <w:rsid w:val="00132CE2"/>
    <w:rsid w:val="0013303B"/>
    <w:rsid w:val="00134D87"/>
    <w:rsid w:val="001609BB"/>
    <w:rsid w:val="001621B1"/>
    <w:rsid w:val="00163922"/>
    <w:rsid w:val="001676AD"/>
    <w:rsid w:val="00172721"/>
    <w:rsid w:val="00172E93"/>
    <w:rsid w:val="001748D6"/>
    <w:rsid w:val="00180984"/>
    <w:rsid w:val="0018107D"/>
    <w:rsid w:val="001876B8"/>
    <w:rsid w:val="001A190A"/>
    <w:rsid w:val="001A5E99"/>
    <w:rsid w:val="001B3082"/>
    <w:rsid w:val="001C09D2"/>
    <w:rsid w:val="001C3592"/>
    <w:rsid w:val="001C399A"/>
    <w:rsid w:val="001C7E8B"/>
    <w:rsid w:val="001D2912"/>
    <w:rsid w:val="001E68AB"/>
    <w:rsid w:val="001F1C6C"/>
    <w:rsid w:val="001F3341"/>
    <w:rsid w:val="001F3B38"/>
    <w:rsid w:val="0020040C"/>
    <w:rsid w:val="002062E0"/>
    <w:rsid w:val="00243AED"/>
    <w:rsid w:val="0025168E"/>
    <w:rsid w:val="002521AF"/>
    <w:rsid w:val="00285F90"/>
    <w:rsid w:val="00291801"/>
    <w:rsid w:val="00295E12"/>
    <w:rsid w:val="002A1D76"/>
    <w:rsid w:val="002A2ACF"/>
    <w:rsid w:val="002A574C"/>
    <w:rsid w:val="002B6051"/>
    <w:rsid w:val="002B63D6"/>
    <w:rsid w:val="002C2AF9"/>
    <w:rsid w:val="002C3C6F"/>
    <w:rsid w:val="002C51A4"/>
    <w:rsid w:val="002C5967"/>
    <w:rsid w:val="002E0CAD"/>
    <w:rsid w:val="002E7942"/>
    <w:rsid w:val="002F0790"/>
    <w:rsid w:val="003016D7"/>
    <w:rsid w:val="0031708A"/>
    <w:rsid w:val="003279CD"/>
    <w:rsid w:val="0033409C"/>
    <w:rsid w:val="00355B01"/>
    <w:rsid w:val="003651EC"/>
    <w:rsid w:val="00373A39"/>
    <w:rsid w:val="00377F85"/>
    <w:rsid w:val="00383819"/>
    <w:rsid w:val="00383CC9"/>
    <w:rsid w:val="00396BE5"/>
    <w:rsid w:val="003A35FA"/>
    <w:rsid w:val="003A47CA"/>
    <w:rsid w:val="003B4347"/>
    <w:rsid w:val="003B5CD2"/>
    <w:rsid w:val="003C494E"/>
    <w:rsid w:val="003C7ECC"/>
    <w:rsid w:val="003D0DC8"/>
    <w:rsid w:val="003D4BD8"/>
    <w:rsid w:val="003E0C46"/>
    <w:rsid w:val="003E785B"/>
    <w:rsid w:val="003F622D"/>
    <w:rsid w:val="00403622"/>
    <w:rsid w:val="00405874"/>
    <w:rsid w:val="004063FE"/>
    <w:rsid w:val="00406D0E"/>
    <w:rsid w:val="004108FA"/>
    <w:rsid w:val="004137E3"/>
    <w:rsid w:val="00413822"/>
    <w:rsid w:val="00417142"/>
    <w:rsid w:val="004229B6"/>
    <w:rsid w:val="00422A71"/>
    <w:rsid w:val="00423B38"/>
    <w:rsid w:val="0043168A"/>
    <w:rsid w:val="00442C64"/>
    <w:rsid w:val="00445225"/>
    <w:rsid w:val="00452A51"/>
    <w:rsid w:val="00457D50"/>
    <w:rsid w:val="00460CB3"/>
    <w:rsid w:val="00466A7C"/>
    <w:rsid w:val="004670B8"/>
    <w:rsid w:val="00484BFE"/>
    <w:rsid w:val="00495E48"/>
    <w:rsid w:val="004A1DE9"/>
    <w:rsid w:val="004A49C5"/>
    <w:rsid w:val="004C4215"/>
    <w:rsid w:val="004C6012"/>
    <w:rsid w:val="004C6B9D"/>
    <w:rsid w:val="004C7F00"/>
    <w:rsid w:val="004D14C9"/>
    <w:rsid w:val="004D24B3"/>
    <w:rsid w:val="004D38D9"/>
    <w:rsid w:val="004E107E"/>
    <w:rsid w:val="004F09C6"/>
    <w:rsid w:val="004F526A"/>
    <w:rsid w:val="004F788F"/>
    <w:rsid w:val="00502ECC"/>
    <w:rsid w:val="00555DA1"/>
    <w:rsid w:val="005710B1"/>
    <w:rsid w:val="00592D39"/>
    <w:rsid w:val="005B0194"/>
    <w:rsid w:val="005B4277"/>
    <w:rsid w:val="005B6A5F"/>
    <w:rsid w:val="005B7286"/>
    <w:rsid w:val="005C2D2F"/>
    <w:rsid w:val="005D63EB"/>
    <w:rsid w:val="005E055D"/>
    <w:rsid w:val="005E5B3C"/>
    <w:rsid w:val="005E7F1F"/>
    <w:rsid w:val="005F0946"/>
    <w:rsid w:val="005F7CC2"/>
    <w:rsid w:val="00605085"/>
    <w:rsid w:val="006166BE"/>
    <w:rsid w:val="0062428A"/>
    <w:rsid w:val="006357EA"/>
    <w:rsid w:val="0064552E"/>
    <w:rsid w:val="00646A1E"/>
    <w:rsid w:val="00654C95"/>
    <w:rsid w:val="006640A9"/>
    <w:rsid w:val="00665A9C"/>
    <w:rsid w:val="00667791"/>
    <w:rsid w:val="0067200D"/>
    <w:rsid w:val="00676E39"/>
    <w:rsid w:val="00682A69"/>
    <w:rsid w:val="00685DDA"/>
    <w:rsid w:val="00697EF0"/>
    <w:rsid w:val="006A05E6"/>
    <w:rsid w:val="006C36D1"/>
    <w:rsid w:val="006C4C19"/>
    <w:rsid w:val="006E6E67"/>
    <w:rsid w:val="006E73ED"/>
    <w:rsid w:val="006F3546"/>
    <w:rsid w:val="007023D7"/>
    <w:rsid w:val="00703268"/>
    <w:rsid w:val="00714AC8"/>
    <w:rsid w:val="00723DCB"/>
    <w:rsid w:val="0075262E"/>
    <w:rsid w:val="007573E3"/>
    <w:rsid w:val="00766341"/>
    <w:rsid w:val="00780E4F"/>
    <w:rsid w:val="00782E3E"/>
    <w:rsid w:val="007864BD"/>
    <w:rsid w:val="00794853"/>
    <w:rsid w:val="007A4973"/>
    <w:rsid w:val="007C779B"/>
    <w:rsid w:val="007C7A7E"/>
    <w:rsid w:val="007D4D9A"/>
    <w:rsid w:val="007D55F9"/>
    <w:rsid w:val="007D7229"/>
    <w:rsid w:val="007E4660"/>
    <w:rsid w:val="007E62C4"/>
    <w:rsid w:val="007F53B7"/>
    <w:rsid w:val="007F5448"/>
    <w:rsid w:val="007F7F14"/>
    <w:rsid w:val="00800B9B"/>
    <w:rsid w:val="00802C05"/>
    <w:rsid w:val="0082552C"/>
    <w:rsid w:val="00830C88"/>
    <w:rsid w:val="0083193B"/>
    <w:rsid w:val="008407CF"/>
    <w:rsid w:val="008413DC"/>
    <w:rsid w:val="00864B8B"/>
    <w:rsid w:val="00883574"/>
    <w:rsid w:val="0089064F"/>
    <w:rsid w:val="00894701"/>
    <w:rsid w:val="008A1711"/>
    <w:rsid w:val="008A1AFA"/>
    <w:rsid w:val="008B4CCD"/>
    <w:rsid w:val="008F3B78"/>
    <w:rsid w:val="008F3D6D"/>
    <w:rsid w:val="008F5A19"/>
    <w:rsid w:val="009023B4"/>
    <w:rsid w:val="00911052"/>
    <w:rsid w:val="009147F5"/>
    <w:rsid w:val="0092303D"/>
    <w:rsid w:val="00923BAE"/>
    <w:rsid w:val="009345CB"/>
    <w:rsid w:val="009368FC"/>
    <w:rsid w:val="00947380"/>
    <w:rsid w:val="00966684"/>
    <w:rsid w:val="0097121C"/>
    <w:rsid w:val="00982951"/>
    <w:rsid w:val="00987F58"/>
    <w:rsid w:val="009A0B29"/>
    <w:rsid w:val="009C0E71"/>
    <w:rsid w:val="009C3500"/>
    <w:rsid w:val="009C53EB"/>
    <w:rsid w:val="009C724C"/>
    <w:rsid w:val="009E3F5F"/>
    <w:rsid w:val="009E7CA4"/>
    <w:rsid w:val="009F45F6"/>
    <w:rsid w:val="00A014BF"/>
    <w:rsid w:val="00A03253"/>
    <w:rsid w:val="00A109CB"/>
    <w:rsid w:val="00A12234"/>
    <w:rsid w:val="00A21E51"/>
    <w:rsid w:val="00A22C0C"/>
    <w:rsid w:val="00A411E3"/>
    <w:rsid w:val="00A54AB2"/>
    <w:rsid w:val="00A60296"/>
    <w:rsid w:val="00A723E6"/>
    <w:rsid w:val="00A9726B"/>
    <w:rsid w:val="00AA6915"/>
    <w:rsid w:val="00AC613B"/>
    <w:rsid w:val="00AD3FF5"/>
    <w:rsid w:val="00AD6F81"/>
    <w:rsid w:val="00AF04D4"/>
    <w:rsid w:val="00B16AA0"/>
    <w:rsid w:val="00B31C77"/>
    <w:rsid w:val="00B35F82"/>
    <w:rsid w:val="00B368AB"/>
    <w:rsid w:val="00B37FF9"/>
    <w:rsid w:val="00B40228"/>
    <w:rsid w:val="00B40780"/>
    <w:rsid w:val="00B431C2"/>
    <w:rsid w:val="00B51D5B"/>
    <w:rsid w:val="00B64D75"/>
    <w:rsid w:val="00B65F6E"/>
    <w:rsid w:val="00B81918"/>
    <w:rsid w:val="00B92134"/>
    <w:rsid w:val="00C0590C"/>
    <w:rsid w:val="00C063B5"/>
    <w:rsid w:val="00C15E7D"/>
    <w:rsid w:val="00C168C1"/>
    <w:rsid w:val="00C25FA6"/>
    <w:rsid w:val="00C3260B"/>
    <w:rsid w:val="00C344B1"/>
    <w:rsid w:val="00C461D9"/>
    <w:rsid w:val="00C545E6"/>
    <w:rsid w:val="00C65549"/>
    <w:rsid w:val="00C74645"/>
    <w:rsid w:val="00C85A91"/>
    <w:rsid w:val="00C862E4"/>
    <w:rsid w:val="00C97185"/>
    <w:rsid w:val="00CA4BA1"/>
    <w:rsid w:val="00CB54B9"/>
    <w:rsid w:val="00CC5DD4"/>
    <w:rsid w:val="00CD5FDA"/>
    <w:rsid w:val="00D00467"/>
    <w:rsid w:val="00D03736"/>
    <w:rsid w:val="00D06B93"/>
    <w:rsid w:val="00D27516"/>
    <w:rsid w:val="00D30A72"/>
    <w:rsid w:val="00D32E7A"/>
    <w:rsid w:val="00D41CC4"/>
    <w:rsid w:val="00D52C0C"/>
    <w:rsid w:val="00D52DDB"/>
    <w:rsid w:val="00D54582"/>
    <w:rsid w:val="00D546A2"/>
    <w:rsid w:val="00D707F4"/>
    <w:rsid w:val="00D751E4"/>
    <w:rsid w:val="00D75D56"/>
    <w:rsid w:val="00D75D63"/>
    <w:rsid w:val="00D76871"/>
    <w:rsid w:val="00D77108"/>
    <w:rsid w:val="00D85623"/>
    <w:rsid w:val="00D936EF"/>
    <w:rsid w:val="00D959EA"/>
    <w:rsid w:val="00DD1536"/>
    <w:rsid w:val="00DD3FEC"/>
    <w:rsid w:val="00DD5CA3"/>
    <w:rsid w:val="00DE4692"/>
    <w:rsid w:val="00DE7A92"/>
    <w:rsid w:val="00DF1E46"/>
    <w:rsid w:val="00DF2577"/>
    <w:rsid w:val="00DF32E1"/>
    <w:rsid w:val="00DF3942"/>
    <w:rsid w:val="00E05657"/>
    <w:rsid w:val="00E06CD3"/>
    <w:rsid w:val="00E102AC"/>
    <w:rsid w:val="00E135E4"/>
    <w:rsid w:val="00E200AD"/>
    <w:rsid w:val="00E227BE"/>
    <w:rsid w:val="00E2473E"/>
    <w:rsid w:val="00E24BFA"/>
    <w:rsid w:val="00E25D32"/>
    <w:rsid w:val="00E264E2"/>
    <w:rsid w:val="00E26A83"/>
    <w:rsid w:val="00E45809"/>
    <w:rsid w:val="00E54FA6"/>
    <w:rsid w:val="00E554E4"/>
    <w:rsid w:val="00E64266"/>
    <w:rsid w:val="00E66EB6"/>
    <w:rsid w:val="00E71C26"/>
    <w:rsid w:val="00E74F50"/>
    <w:rsid w:val="00E7664B"/>
    <w:rsid w:val="00E766E7"/>
    <w:rsid w:val="00E76C18"/>
    <w:rsid w:val="00E77400"/>
    <w:rsid w:val="00E93045"/>
    <w:rsid w:val="00E950DE"/>
    <w:rsid w:val="00E95959"/>
    <w:rsid w:val="00EB4229"/>
    <w:rsid w:val="00EB5833"/>
    <w:rsid w:val="00EC0EE1"/>
    <w:rsid w:val="00EC5E74"/>
    <w:rsid w:val="00EC6CB9"/>
    <w:rsid w:val="00ED65B1"/>
    <w:rsid w:val="00EE5ECF"/>
    <w:rsid w:val="00EE5F80"/>
    <w:rsid w:val="00EE60CC"/>
    <w:rsid w:val="00EF2E04"/>
    <w:rsid w:val="00F11367"/>
    <w:rsid w:val="00F113C5"/>
    <w:rsid w:val="00F252B0"/>
    <w:rsid w:val="00F51A54"/>
    <w:rsid w:val="00F66E78"/>
    <w:rsid w:val="00F759D5"/>
    <w:rsid w:val="00FA7066"/>
    <w:rsid w:val="00FB1A30"/>
    <w:rsid w:val="00FB60B9"/>
    <w:rsid w:val="00FD2751"/>
    <w:rsid w:val="00FD3D0F"/>
    <w:rsid w:val="00FD54E0"/>
    <w:rsid w:val="00FD65B3"/>
    <w:rsid w:val="00FE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2C0B5F"/>
  <w15:chartTrackingRefBased/>
  <w15:docId w15:val="{3666263D-9413-4B2B-A6D4-23BA8C9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2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26"/>
    <w:pPr>
      <w:ind w:left="720"/>
      <w:contextualSpacing/>
    </w:pPr>
  </w:style>
  <w:style w:type="paragraph" w:styleId="Header">
    <w:name w:val="header"/>
    <w:basedOn w:val="Normal"/>
    <w:link w:val="HeaderChar"/>
    <w:uiPriority w:val="99"/>
    <w:unhideWhenUsed/>
    <w:rsid w:val="004D24B3"/>
    <w:pPr>
      <w:tabs>
        <w:tab w:val="center" w:pos="4680"/>
        <w:tab w:val="right" w:pos="9360"/>
      </w:tabs>
    </w:pPr>
  </w:style>
  <w:style w:type="character" w:customStyle="1" w:styleId="HeaderChar">
    <w:name w:val="Header Char"/>
    <w:basedOn w:val="DefaultParagraphFont"/>
    <w:link w:val="Header"/>
    <w:uiPriority w:val="99"/>
    <w:rsid w:val="004D24B3"/>
    <w:rPr>
      <w:rFonts w:ascii="Times New Roman" w:eastAsia="Times New Roman" w:hAnsi="Times New Roman" w:cs="Times New Roman"/>
    </w:rPr>
  </w:style>
  <w:style w:type="paragraph" w:styleId="Footer">
    <w:name w:val="footer"/>
    <w:basedOn w:val="Normal"/>
    <w:link w:val="FooterChar"/>
    <w:uiPriority w:val="99"/>
    <w:unhideWhenUsed/>
    <w:rsid w:val="004D24B3"/>
    <w:pPr>
      <w:tabs>
        <w:tab w:val="center" w:pos="4680"/>
        <w:tab w:val="right" w:pos="9360"/>
      </w:tabs>
    </w:pPr>
  </w:style>
  <w:style w:type="character" w:customStyle="1" w:styleId="FooterChar">
    <w:name w:val="Footer Char"/>
    <w:basedOn w:val="DefaultParagraphFont"/>
    <w:link w:val="Footer"/>
    <w:uiPriority w:val="99"/>
    <w:rsid w:val="004D24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harmon</dc:creator>
  <cp:keywords/>
  <dc:description/>
  <cp:lastModifiedBy>Becky Batchelder</cp:lastModifiedBy>
  <cp:revision>2</cp:revision>
  <cp:lastPrinted>2021-03-05T19:44:00Z</cp:lastPrinted>
  <dcterms:created xsi:type="dcterms:W3CDTF">2021-03-08T15:00:00Z</dcterms:created>
  <dcterms:modified xsi:type="dcterms:W3CDTF">2021-03-08T15:00:00Z</dcterms:modified>
</cp:coreProperties>
</file>